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66" w:rsidRDefault="00270466" w:rsidP="00270466">
      <w:pPr>
        <w:tabs>
          <w:tab w:val="left" w:pos="2040"/>
          <w:tab w:val="center" w:pos="4320"/>
        </w:tabs>
        <w:jc w:val="center"/>
        <w:outlineLvl w:val="0"/>
        <w:rPr>
          <w:rFonts w:ascii="Arial" w:hAnsi="Arial" w:cs="Arial"/>
          <w:b/>
        </w:rPr>
      </w:pPr>
    </w:p>
    <w:p w:rsidR="00270466" w:rsidRDefault="00270466" w:rsidP="00270466">
      <w:pPr>
        <w:tabs>
          <w:tab w:val="left" w:pos="2040"/>
          <w:tab w:val="center" w:pos="4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Preservation Committee</w:t>
      </w:r>
    </w:p>
    <w:p w:rsidR="00270466" w:rsidRDefault="00270466" w:rsidP="0027046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Meeting April 26, 2017</w:t>
      </w:r>
    </w:p>
    <w:p w:rsidR="00270466" w:rsidRDefault="00270466" w:rsidP="00270466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Wellfleet Town Hall Hearing Room</w:t>
      </w:r>
    </w:p>
    <w:p w:rsidR="00270466" w:rsidRDefault="00270466" w:rsidP="00270466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0466" w:rsidRDefault="00270466" w:rsidP="00270466">
      <w:pPr>
        <w:rPr>
          <w:rFonts w:ascii="Arial" w:hAnsi="Arial" w:cs="Arial"/>
          <w:b/>
        </w:rPr>
      </w:pPr>
    </w:p>
    <w:p w:rsidR="00270466" w:rsidRDefault="00270466" w:rsidP="00270466">
      <w:pPr>
        <w:rPr>
          <w:rFonts w:ascii="Arial" w:hAnsi="Arial" w:cs="Arial"/>
          <w:b/>
        </w:rPr>
      </w:pPr>
    </w:p>
    <w:p w:rsidR="00270466" w:rsidRDefault="00270466" w:rsidP="00270466">
      <w:pPr>
        <w:rPr>
          <w:rFonts w:ascii="Arial" w:hAnsi="Arial" w:cs="Arial"/>
          <w:b/>
        </w:rPr>
      </w:pPr>
    </w:p>
    <w:p w:rsidR="00270466" w:rsidRDefault="00270466" w:rsidP="00270466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Gary Sorkin, Chair; Andrew Freeman, Robert Jackson, Elaine McIlroy, Jan </w:t>
      </w:r>
      <w:proofErr w:type="spellStart"/>
      <w:r>
        <w:rPr>
          <w:rFonts w:ascii="Arial" w:hAnsi="Arial" w:cs="Arial"/>
        </w:rPr>
        <w:t>Plaue</w:t>
      </w:r>
      <w:proofErr w:type="spellEnd"/>
      <w:r>
        <w:rPr>
          <w:rFonts w:ascii="Arial" w:hAnsi="Arial" w:cs="Arial"/>
        </w:rPr>
        <w:t>, Geraldine Ramer,</w:t>
      </w:r>
      <w:r w:rsidR="0098346A">
        <w:rPr>
          <w:rFonts w:ascii="Arial" w:hAnsi="Arial" w:cs="Arial"/>
        </w:rPr>
        <w:t xml:space="preserve"> Jeff Tash</w:t>
      </w:r>
      <w:r>
        <w:rPr>
          <w:rFonts w:ascii="Arial" w:hAnsi="Arial" w:cs="Arial"/>
        </w:rPr>
        <w:tab/>
      </w:r>
    </w:p>
    <w:p w:rsidR="00270466" w:rsidRDefault="00270466" w:rsidP="00270466">
      <w:pPr>
        <w:rPr>
          <w:rFonts w:ascii="Arial" w:hAnsi="Arial" w:cs="Arial"/>
        </w:rPr>
      </w:pPr>
      <w:r>
        <w:rPr>
          <w:rFonts w:ascii="Arial" w:hAnsi="Arial" w:cs="Arial"/>
          <w:b/>
        </w:rPr>
        <w:t>Regrets:</w:t>
      </w:r>
      <w:r w:rsidR="0098346A">
        <w:rPr>
          <w:rFonts w:ascii="Arial" w:hAnsi="Arial" w:cs="Arial"/>
          <w:b/>
        </w:rPr>
        <w:t xml:space="preserve"> </w:t>
      </w:r>
      <w:r w:rsidR="0098346A">
        <w:rPr>
          <w:rFonts w:ascii="Arial" w:hAnsi="Arial" w:cs="Arial"/>
        </w:rPr>
        <w:t>Rhonda Fowler, Thomas Siggia, Edward Simpson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0466" w:rsidRDefault="00270466" w:rsidP="00270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Gary Sorkin called the meeting to order at 9:00 a.m. </w:t>
      </w:r>
    </w:p>
    <w:p w:rsidR="00270466" w:rsidRDefault="00270466" w:rsidP="00270466">
      <w:pPr>
        <w:rPr>
          <w:rFonts w:ascii="Arial" w:hAnsi="Arial" w:cs="Arial"/>
        </w:rPr>
      </w:pPr>
    </w:p>
    <w:p w:rsidR="00270466" w:rsidRDefault="00270466" w:rsidP="002704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February 22, 2017</w:t>
      </w:r>
    </w:p>
    <w:p w:rsidR="00174D39" w:rsidRDefault="00983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Plaue</w:t>
      </w:r>
      <w:proofErr w:type="spellEnd"/>
      <w:r w:rsidR="00270466" w:rsidRPr="00270466">
        <w:rPr>
          <w:rFonts w:ascii="Arial" w:hAnsi="Arial" w:cs="Arial"/>
        </w:rPr>
        <w:t xml:space="preserve"> moved</w:t>
      </w:r>
      <w:r w:rsidR="00270466">
        <w:rPr>
          <w:rFonts w:ascii="Arial" w:hAnsi="Arial" w:cs="Arial"/>
        </w:rPr>
        <w:t xml:space="preserve"> to approve the minutes of February 22, 2017.  </w:t>
      </w:r>
      <w:r>
        <w:rPr>
          <w:rFonts w:ascii="Arial" w:hAnsi="Arial" w:cs="Arial"/>
        </w:rPr>
        <w:t>Bob Jackson</w:t>
      </w:r>
      <w:r w:rsidR="00270466">
        <w:rPr>
          <w:rFonts w:ascii="Arial" w:hAnsi="Arial" w:cs="Arial"/>
        </w:rPr>
        <w:t xml:space="preserve"> seconded, and the motion carried </w:t>
      </w:r>
      <w:r>
        <w:rPr>
          <w:rFonts w:ascii="Arial" w:hAnsi="Arial" w:cs="Arial"/>
        </w:rPr>
        <w:t>6-0</w:t>
      </w:r>
      <w:r w:rsidR="00270466">
        <w:rPr>
          <w:rFonts w:ascii="Arial" w:hAnsi="Arial" w:cs="Arial"/>
        </w:rPr>
        <w:t>.</w:t>
      </w:r>
    </w:p>
    <w:p w:rsidR="00270466" w:rsidRDefault="00270466">
      <w:pPr>
        <w:rPr>
          <w:rFonts w:ascii="Arial" w:hAnsi="Arial" w:cs="Arial"/>
        </w:rPr>
      </w:pPr>
    </w:p>
    <w:p w:rsidR="00270466" w:rsidRPr="00270466" w:rsidRDefault="00270466">
      <w:pPr>
        <w:rPr>
          <w:rFonts w:ascii="Arial" w:hAnsi="Arial" w:cs="Arial"/>
          <w:b/>
        </w:rPr>
      </w:pPr>
      <w:r w:rsidRPr="00270466">
        <w:rPr>
          <w:rFonts w:ascii="Arial" w:hAnsi="Arial" w:cs="Arial"/>
          <w:b/>
        </w:rPr>
        <w:t>Town Meeting Recap</w:t>
      </w:r>
    </w:p>
    <w:p w:rsidR="00270466" w:rsidRDefault="000C6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270466">
        <w:rPr>
          <w:rFonts w:ascii="Arial" w:hAnsi="Arial" w:cs="Arial"/>
        </w:rPr>
        <w:t>CPA Warrant Articles at Town M</w:t>
      </w:r>
      <w:r w:rsidR="00C73ACE">
        <w:rPr>
          <w:rFonts w:ascii="Arial" w:hAnsi="Arial" w:cs="Arial"/>
        </w:rPr>
        <w:t>eeting had passed.  The Committee discussed each decision including the motion to indefinitely postpone Article 23.   Mary Rogers</w:t>
      </w:r>
      <w:r>
        <w:rPr>
          <w:rFonts w:ascii="Arial" w:hAnsi="Arial" w:cs="Arial"/>
        </w:rPr>
        <w:t xml:space="preserve"> </w:t>
      </w:r>
      <w:r w:rsidR="00270466">
        <w:rPr>
          <w:rFonts w:ascii="Arial" w:hAnsi="Arial" w:cs="Arial"/>
        </w:rPr>
        <w:t>distributed draft Agreements with the recipients of the CPA grants from the Town for CPC review.</w:t>
      </w:r>
      <w:r w:rsidR="00C73ACE">
        <w:rPr>
          <w:rFonts w:ascii="Arial" w:hAnsi="Arial" w:cs="Arial"/>
        </w:rPr>
        <w:t xml:space="preserve">  </w:t>
      </w:r>
    </w:p>
    <w:p w:rsidR="00C73ACE" w:rsidRDefault="00C73ACE">
      <w:pPr>
        <w:rPr>
          <w:rFonts w:ascii="Arial" w:hAnsi="Arial" w:cs="Arial"/>
        </w:rPr>
      </w:pPr>
    </w:p>
    <w:p w:rsidR="00C73ACE" w:rsidRDefault="00C73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Plaue</w:t>
      </w:r>
      <w:proofErr w:type="spellEnd"/>
      <w:r>
        <w:rPr>
          <w:rFonts w:ascii="Arial" w:hAnsi="Arial" w:cs="Arial"/>
        </w:rPr>
        <w:t xml:space="preserve"> moved to designate the chair to sign the agreements.  Andrew Freeman seconded, and the motion carried 6-0.</w:t>
      </w:r>
    </w:p>
    <w:p w:rsidR="00A44F0E" w:rsidRDefault="00A44F0E">
      <w:pPr>
        <w:rPr>
          <w:rFonts w:ascii="Arial" w:hAnsi="Arial" w:cs="Arial"/>
        </w:rPr>
      </w:pPr>
    </w:p>
    <w:p w:rsidR="00A44F0E" w:rsidRPr="00A44F0E" w:rsidRDefault="00A44F0E">
      <w:pPr>
        <w:rPr>
          <w:rFonts w:ascii="Arial" w:hAnsi="Arial" w:cs="Arial"/>
          <w:b/>
        </w:rPr>
      </w:pPr>
      <w:r w:rsidRPr="00A44F0E">
        <w:rPr>
          <w:rFonts w:ascii="Arial" w:hAnsi="Arial" w:cs="Arial"/>
          <w:b/>
        </w:rPr>
        <w:t>Coalition News</w:t>
      </w:r>
    </w:p>
    <w:p w:rsidR="00A44F0E" w:rsidRDefault="00A44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discussed the state level Community Preservation Trust Fund and the efforts to keep up the degree.  </w:t>
      </w:r>
    </w:p>
    <w:p w:rsidR="00270466" w:rsidRDefault="00270466">
      <w:pPr>
        <w:rPr>
          <w:rFonts w:ascii="Arial" w:hAnsi="Arial" w:cs="Arial"/>
        </w:rPr>
      </w:pPr>
    </w:p>
    <w:p w:rsidR="00270466" w:rsidRPr="00EF2296" w:rsidRDefault="00270466">
      <w:pPr>
        <w:rPr>
          <w:rFonts w:ascii="Arial" w:hAnsi="Arial" w:cs="Arial"/>
          <w:b/>
        </w:rPr>
      </w:pPr>
      <w:r w:rsidRPr="00EF2296">
        <w:rPr>
          <w:rFonts w:ascii="Arial" w:hAnsi="Arial" w:cs="Arial"/>
          <w:b/>
        </w:rPr>
        <w:t>Proposal for Amendment to Community Preservation Act</w:t>
      </w:r>
    </w:p>
    <w:p w:rsidR="00270466" w:rsidRDefault="00270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Wellfleet, as </w:t>
      </w:r>
      <w:r w:rsidR="00EF2296">
        <w:rPr>
          <w:rFonts w:ascii="Arial" w:hAnsi="Arial" w:cs="Arial"/>
        </w:rPr>
        <w:t>one of Massachusetts’</w:t>
      </w:r>
      <w:r>
        <w:rPr>
          <w:rFonts w:ascii="Arial" w:hAnsi="Arial" w:cs="Arial"/>
        </w:rPr>
        <w:t xml:space="preserve"> coastal communities, had been contacted by the Scituate Community Preservation group to </w:t>
      </w:r>
      <w:r w:rsidR="00EF2296">
        <w:rPr>
          <w:rFonts w:ascii="Arial" w:hAnsi="Arial" w:cs="Arial"/>
        </w:rPr>
        <w:t xml:space="preserve">consider joining an effort to amend the Community Preservation Act to allow grants for water-based recreation proposals. </w:t>
      </w:r>
      <w:r w:rsidR="00A44F0E">
        <w:rPr>
          <w:rFonts w:ascii="Arial" w:hAnsi="Arial" w:cs="Arial"/>
        </w:rPr>
        <w:t xml:space="preserve">Committee members discussed the merits of such an effort.  </w:t>
      </w:r>
      <w:r w:rsidR="00305E74">
        <w:rPr>
          <w:rFonts w:ascii="Arial" w:hAnsi="Arial" w:cs="Arial"/>
        </w:rPr>
        <w:t xml:space="preserve">There will be no formal action on this although some members were sympathetic to the </w:t>
      </w:r>
    </w:p>
    <w:p w:rsidR="0000682C" w:rsidRDefault="0000682C">
      <w:pPr>
        <w:rPr>
          <w:rFonts w:ascii="Arial" w:hAnsi="Arial" w:cs="Arial"/>
        </w:rPr>
      </w:pPr>
    </w:p>
    <w:p w:rsidR="0000682C" w:rsidRPr="009538BA" w:rsidRDefault="0000682C">
      <w:pPr>
        <w:rPr>
          <w:rFonts w:ascii="Arial" w:hAnsi="Arial" w:cs="Arial"/>
          <w:b/>
        </w:rPr>
      </w:pPr>
      <w:r w:rsidRPr="009538BA">
        <w:rPr>
          <w:rFonts w:ascii="Arial" w:hAnsi="Arial" w:cs="Arial"/>
          <w:b/>
        </w:rPr>
        <w:t>Project Concerns</w:t>
      </w:r>
    </w:p>
    <w:p w:rsidR="00305E74" w:rsidRDefault="00E54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discussed getting back funds, preservation restrictions, and Housing accomplishments.  There will be a joint presentation </w:t>
      </w:r>
      <w:r w:rsidR="009538BA">
        <w:rPr>
          <w:rFonts w:ascii="Arial" w:hAnsi="Arial" w:cs="Arial"/>
        </w:rPr>
        <w:t xml:space="preserve">by the Housing Authority and </w:t>
      </w:r>
      <w:r>
        <w:rPr>
          <w:rFonts w:ascii="Arial" w:hAnsi="Arial" w:cs="Arial"/>
        </w:rPr>
        <w:t xml:space="preserve">of Housing Needs. </w:t>
      </w:r>
    </w:p>
    <w:p w:rsidR="0000682C" w:rsidRDefault="0000682C">
      <w:pPr>
        <w:rPr>
          <w:rFonts w:ascii="Arial" w:hAnsi="Arial" w:cs="Arial"/>
        </w:rPr>
      </w:pPr>
    </w:p>
    <w:p w:rsidR="0000682C" w:rsidRPr="00A17251" w:rsidRDefault="0000682C">
      <w:pPr>
        <w:rPr>
          <w:rFonts w:ascii="Arial" w:hAnsi="Arial" w:cs="Arial"/>
          <w:b/>
        </w:rPr>
      </w:pPr>
      <w:r w:rsidRPr="00A17251">
        <w:rPr>
          <w:rFonts w:ascii="Arial" w:hAnsi="Arial" w:cs="Arial"/>
          <w:b/>
        </w:rPr>
        <w:t>Next Meeting</w:t>
      </w:r>
    </w:p>
    <w:p w:rsidR="009538BA" w:rsidRDefault="00A17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held July 26, 2017 for any applications, </w:t>
      </w:r>
      <w:r w:rsidR="002B76E1">
        <w:rPr>
          <w:rFonts w:ascii="Arial" w:hAnsi="Arial" w:cs="Arial"/>
        </w:rPr>
        <w:t xml:space="preserve">outstanding balances, and project concerns.  </w:t>
      </w:r>
    </w:p>
    <w:p w:rsidR="00AD1048" w:rsidRDefault="00AD1048" w:rsidP="00AD1048">
      <w:pPr>
        <w:rPr>
          <w:rFonts w:ascii="Arial" w:hAnsi="Arial" w:cs="Arial"/>
          <w:b/>
        </w:rPr>
      </w:pPr>
    </w:p>
    <w:p w:rsidR="00AD1048" w:rsidRPr="00343B3B" w:rsidRDefault="00AD1048" w:rsidP="00AD1048">
      <w:pPr>
        <w:rPr>
          <w:rFonts w:ascii="Arial" w:hAnsi="Arial" w:cs="Arial"/>
          <w:b/>
        </w:rPr>
      </w:pPr>
      <w:r w:rsidRPr="00343B3B">
        <w:rPr>
          <w:rFonts w:ascii="Arial" w:hAnsi="Arial" w:cs="Arial"/>
          <w:b/>
        </w:rPr>
        <w:t>Adjournment</w:t>
      </w:r>
    </w:p>
    <w:p w:rsidR="00AD1048" w:rsidRPr="00343B3B" w:rsidRDefault="002B76E1" w:rsidP="00AD1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Plaue</w:t>
      </w:r>
      <w:proofErr w:type="spellEnd"/>
      <w:r w:rsidR="00AD1048" w:rsidRPr="00343B3B">
        <w:rPr>
          <w:rFonts w:ascii="Arial" w:hAnsi="Arial" w:cs="Arial"/>
        </w:rPr>
        <w:t xml:space="preserve"> moved to adjourn. </w:t>
      </w:r>
      <w:r>
        <w:rPr>
          <w:rFonts w:ascii="Arial" w:hAnsi="Arial" w:cs="Arial"/>
        </w:rPr>
        <w:t>Bob Jackson</w:t>
      </w:r>
      <w:r w:rsidR="00AD1048" w:rsidRPr="00343B3B">
        <w:rPr>
          <w:rFonts w:ascii="Arial" w:hAnsi="Arial" w:cs="Arial"/>
        </w:rPr>
        <w:t xml:space="preserve"> seconded, and the motion carried </w:t>
      </w:r>
      <w:r>
        <w:rPr>
          <w:rFonts w:ascii="Arial" w:hAnsi="Arial" w:cs="Arial"/>
        </w:rPr>
        <w:t>6</w:t>
      </w:r>
      <w:r w:rsidR="00AD1048" w:rsidRPr="00343B3B">
        <w:rPr>
          <w:rFonts w:ascii="Arial" w:hAnsi="Arial" w:cs="Arial"/>
        </w:rPr>
        <w:t xml:space="preserve">-0.  </w:t>
      </w:r>
    </w:p>
    <w:p w:rsidR="00AD1048" w:rsidRPr="00343B3B" w:rsidRDefault="00AD1048" w:rsidP="00AD1048">
      <w:pPr>
        <w:rPr>
          <w:rFonts w:ascii="Arial" w:hAnsi="Arial" w:cs="Arial"/>
        </w:rPr>
      </w:pPr>
      <w:r w:rsidRPr="00343B3B">
        <w:rPr>
          <w:rFonts w:ascii="Arial" w:hAnsi="Arial" w:cs="Arial"/>
        </w:rPr>
        <w:t xml:space="preserve">The meeting was adjourned at </w:t>
      </w:r>
      <w:r w:rsidR="002B76E1">
        <w:rPr>
          <w:rFonts w:ascii="Arial" w:hAnsi="Arial" w:cs="Arial"/>
        </w:rPr>
        <w:t>10:10</w:t>
      </w:r>
      <w:r w:rsidRPr="00343B3B">
        <w:rPr>
          <w:rFonts w:ascii="Arial" w:hAnsi="Arial" w:cs="Arial"/>
        </w:rPr>
        <w:t xml:space="preserve"> a.m. </w:t>
      </w:r>
    </w:p>
    <w:p w:rsidR="00AD1048" w:rsidRPr="00343B3B" w:rsidRDefault="00AD1048" w:rsidP="00AD1048">
      <w:pPr>
        <w:rPr>
          <w:rFonts w:ascii="Arial" w:hAnsi="Arial" w:cs="Arial"/>
        </w:rPr>
      </w:pPr>
    </w:p>
    <w:p w:rsidR="00AD1048" w:rsidRPr="00343B3B" w:rsidRDefault="00AD1048" w:rsidP="00AD1048">
      <w:pPr>
        <w:rPr>
          <w:rFonts w:ascii="Arial" w:hAnsi="Arial" w:cs="Arial"/>
        </w:rPr>
      </w:pPr>
    </w:p>
    <w:p w:rsidR="00AD1048" w:rsidRPr="00343B3B" w:rsidRDefault="00AD1048" w:rsidP="00AD1048">
      <w:pPr>
        <w:outlineLvl w:val="0"/>
        <w:rPr>
          <w:rFonts w:ascii="Arial" w:hAnsi="Arial" w:cs="Arial"/>
        </w:rPr>
      </w:pPr>
      <w:r w:rsidRPr="00343B3B">
        <w:rPr>
          <w:rFonts w:ascii="Arial" w:hAnsi="Arial" w:cs="Arial"/>
        </w:rPr>
        <w:t>Respectfully submitted,</w:t>
      </w:r>
    </w:p>
    <w:p w:rsidR="00AD1048" w:rsidRPr="00343B3B" w:rsidRDefault="00AD1048" w:rsidP="00AD1048">
      <w:pPr>
        <w:outlineLvl w:val="0"/>
        <w:rPr>
          <w:rFonts w:ascii="Arial" w:hAnsi="Arial" w:cs="Arial"/>
        </w:rPr>
      </w:pPr>
      <w:r w:rsidRPr="00343B3B">
        <w:rPr>
          <w:rFonts w:ascii="Arial" w:hAnsi="Arial" w:cs="Arial"/>
        </w:rPr>
        <w:tab/>
      </w:r>
    </w:p>
    <w:p w:rsidR="00AD1048" w:rsidRPr="00343B3B" w:rsidRDefault="00AD1048" w:rsidP="00AD1048">
      <w:pPr>
        <w:rPr>
          <w:rFonts w:ascii="Arial" w:hAnsi="Arial" w:cs="Arial"/>
        </w:rPr>
      </w:pPr>
      <w:r w:rsidRPr="00343B3B">
        <w:rPr>
          <w:rFonts w:ascii="Arial" w:hAnsi="Arial" w:cs="Arial"/>
        </w:rPr>
        <w:t>_________________________</w:t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  <w:t>________________________</w:t>
      </w:r>
    </w:p>
    <w:p w:rsidR="00AD1048" w:rsidRPr="00343B3B" w:rsidRDefault="00AD1048" w:rsidP="00AD1048">
      <w:pPr>
        <w:rPr>
          <w:rFonts w:ascii="Arial" w:hAnsi="Arial" w:cs="Arial"/>
        </w:rPr>
      </w:pPr>
      <w:r w:rsidRPr="00343B3B">
        <w:rPr>
          <w:rFonts w:ascii="Arial" w:hAnsi="Arial" w:cs="Arial"/>
        </w:rPr>
        <w:t xml:space="preserve">Mary Rogers, </w:t>
      </w:r>
      <w:smartTag w:uri="urn:schemas-microsoft-com:office:smarttags" w:element="stockticker">
        <w:r w:rsidRPr="00343B3B">
          <w:rPr>
            <w:rFonts w:ascii="Arial" w:hAnsi="Arial" w:cs="Arial"/>
          </w:rPr>
          <w:t>CPC</w:t>
        </w:r>
      </w:smartTag>
      <w:r w:rsidRPr="00343B3B">
        <w:rPr>
          <w:rFonts w:ascii="Arial" w:hAnsi="Arial" w:cs="Arial"/>
        </w:rPr>
        <w:t xml:space="preserve"> Coordinator</w:t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  <w:t>Gary Sorkin, Chair</w:t>
      </w:r>
    </w:p>
    <w:p w:rsidR="00AD1048" w:rsidRPr="00343B3B" w:rsidRDefault="00AD1048" w:rsidP="00AD1048">
      <w:pPr>
        <w:tabs>
          <w:tab w:val="left" w:pos="1200"/>
        </w:tabs>
        <w:rPr>
          <w:rFonts w:ascii="Arial" w:hAnsi="Arial" w:cs="Arial"/>
        </w:rPr>
      </w:pP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  <w:r w:rsidRPr="00343B3B">
        <w:rPr>
          <w:rFonts w:ascii="Arial" w:hAnsi="Arial" w:cs="Arial"/>
        </w:rPr>
        <w:tab/>
      </w:r>
    </w:p>
    <w:p w:rsidR="00AD1048" w:rsidRPr="00343B3B" w:rsidRDefault="00AD1048" w:rsidP="00AD1048">
      <w:pPr>
        <w:ind w:left="4320" w:firstLine="720"/>
        <w:rPr>
          <w:rFonts w:ascii="Arial" w:hAnsi="Arial" w:cs="Arial"/>
        </w:rPr>
      </w:pPr>
      <w:r w:rsidRPr="00343B3B">
        <w:rPr>
          <w:rFonts w:ascii="Arial" w:hAnsi="Arial" w:cs="Arial"/>
        </w:rPr>
        <w:t>________________ Date</w:t>
      </w:r>
    </w:p>
    <w:p w:rsidR="00AD1048" w:rsidRDefault="00AD1048">
      <w:pPr>
        <w:rPr>
          <w:rFonts w:ascii="Arial" w:hAnsi="Arial" w:cs="Arial"/>
        </w:rPr>
      </w:pPr>
    </w:p>
    <w:p w:rsidR="0000682C" w:rsidRPr="00270466" w:rsidRDefault="0000682C">
      <w:pPr>
        <w:rPr>
          <w:rFonts w:ascii="Arial" w:hAnsi="Arial" w:cs="Arial"/>
        </w:rPr>
      </w:pPr>
    </w:p>
    <w:sectPr w:rsidR="0000682C" w:rsidRPr="00270466" w:rsidSect="002B76E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E1" w:rsidRDefault="002B76E1" w:rsidP="002B76E1">
      <w:r>
        <w:separator/>
      </w:r>
    </w:p>
  </w:endnote>
  <w:endnote w:type="continuationSeparator" w:id="0">
    <w:p w:rsidR="002B76E1" w:rsidRDefault="002B76E1" w:rsidP="002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E1" w:rsidRDefault="002B76E1" w:rsidP="002B76E1">
      <w:r>
        <w:separator/>
      </w:r>
    </w:p>
  </w:footnote>
  <w:footnote w:type="continuationSeparator" w:id="0">
    <w:p w:rsidR="002B76E1" w:rsidRDefault="002B76E1" w:rsidP="002B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931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6E1" w:rsidRDefault="002B76E1" w:rsidP="002B76E1">
        <w:pPr>
          <w:pStyle w:val="Header"/>
          <w:tabs>
            <w:tab w:val="left" w:pos="4320"/>
          </w:tabs>
        </w:pPr>
        <w:r>
          <w:t>Minutes of the CPC meeting of 4/26/17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6E1" w:rsidRDefault="002B7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E1" w:rsidRPr="002B76E1" w:rsidRDefault="002B76E1" w:rsidP="002B76E1">
    <w:pPr>
      <w:pStyle w:val="Header"/>
      <w:jc w:val="center"/>
      <w:rPr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6"/>
    <w:rsid w:val="0000682C"/>
    <w:rsid w:val="000C6F3B"/>
    <w:rsid w:val="00174D39"/>
    <w:rsid w:val="00270466"/>
    <w:rsid w:val="002B76E1"/>
    <w:rsid w:val="00305E74"/>
    <w:rsid w:val="003D1E7A"/>
    <w:rsid w:val="008E3E1F"/>
    <w:rsid w:val="009538BA"/>
    <w:rsid w:val="009800A6"/>
    <w:rsid w:val="0098346A"/>
    <w:rsid w:val="00A17251"/>
    <w:rsid w:val="00A44F0E"/>
    <w:rsid w:val="00AD1048"/>
    <w:rsid w:val="00C73ACE"/>
    <w:rsid w:val="00E5459C"/>
    <w:rsid w:val="00EB5047"/>
    <w:rsid w:val="00E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FDE2D48"/>
  <w15:chartTrackingRefBased/>
  <w15:docId w15:val="{0579AC64-C024-4204-BE13-2CF80A51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9FC9-EC91-4D2C-9953-1441FE5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Community Preservation Committee</vt:lpstr>
      <vt:lpstr>Minutes of Meeting April 26, 2017</vt:lpstr>
      <vt:lpstr>Wellfleet Town Hall Hearing Room</vt:lpstr>
      <vt:lpstr>Respectfully submitted,</vt:lpstr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Mary Rogers</cp:lastModifiedBy>
  <cp:revision>13</cp:revision>
  <dcterms:created xsi:type="dcterms:W3CDTF">2017-03-29T14:21:00Z</dcterms:created>
  <dcterms:modified xsi:type="dcterms:W3CDTF">2017-04-26T14:42:00Z</dcterms:modified>
</cp:coreProperties>
</file>