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2C8D" w14:textId="77777777" w:rsidR="000565F6" w:rsidRDefault="000565F6">
      <w:r>
        <w:t xml:space="preserve">WHP      </w:t>
      </w:r>
      <w:r>
        <w:tab/>
      </w:r>
      <w:r>
        <w:tab/>
      </w:r>
      <w:r>
        <w:tab/>
        <w:t>DRAFT</w:t>
      </w:r>
      <w:r>
        <w:tab/>
      </w:r>
      <w:r>
        <w:tab/>
      </w:r>
      <w:r>
        <w:tab/>
      </w:r>
      <w:r>
        <w:tab/>
        <w:t>OUTLINE</w:t>
      </w:r>
    </w:p>
    <w:p w14:paraId="4EB1D651" w14:textId="77777777" w:rsidR="000565F6" w:rsidRDefault="000565F6"/>
    <w:p w14:paraId="1777CB01" w14:textId="77777777" w:rsidR="000565F6" w:rsidRDefault="000565F6" w:rsidP="000565F6">
      <w:pPr>
        <w:pStyle w:val="ListParagraph"/>
        <w:numPr>
          <w:ilvl w:val="0"/>
          <w:numId w:val="1"/>
        </w:numPr>
      </w:pPr>
      <w:r>
        <w:t>Complete priorities</w:t>
      </w:r>
    </w:p>
    <w:p w14:paraId="2996A64E" w14:textId="34C7CD67" w:rsidR="000565F6" w:rsidRDefault="000565F6" w:rsidP="000565F6">
      <w:pPr>
        <w:pStyle w:val="ListParagraph"/>
      </w:pPr>
      <w:r>
        <w:t xml:space="preserve">       HR, MC, Wastewater, Dredging</w:t>
      </w:r>
      <w:bookmarkStart w:id="0" w:name="_GoBack"/>
      <w:bookmarkEnd w:id="0"/>
    </w:p>
    <w:p w14:paraId="1376CE83" w14:textId="77777777" w:rsidR="000565F6" w:rsidRDefault="000565F6" w:rsidP="000565F6">
      <w:pPr>
        <w:pStyle w:val="ListParagraph"/>
      </w:pPr>
    </w:p>
    <w:p w14:paraId="4FDD38B4" w14:textId="77777777" w:rsidR="000565F6" w:rsidRDefault="000565F6" w:rsidP="000565F6">
      <w:pPr>
        <w:pStyle w:val="ListParagraph"/>
        <w:numPr>
          <w:ilvl w:val="0"/>
          <w:numId w:val="1"/>
        </w:numPr>
      </w:pPr>
      <w:r>
        <w:t>Climate change</w:t>
      </w:r>
    </w:p>
    <w:p w14:paraId="74D5254F" w14:textId="7B189BB2" w:rsidR="000565F6" w:rsidRDefault="000565F6" w:rsidP="000565F6">
      <w:pPr>
        <w:pStyle w:val="ListParagraph"/>
      </w:pPr>
      <w:r>
        <w:t xml:space="preserve">      Protect sal</w:t>
      </w:r>
      <w:r w:rsidR="004B612C">
        <w:t>t</w:t>
      </w:r>
      <w:r>
        <w:t xml:space="preserve"> marshes</w:t>
      </w:r>
      <w:r w:rsidR="001F6CD3">
        <w:t>, eelgrass</w:t>
      </w:r>
      <w:r w:rsidR="00345AD6">
        <w:t>:</w:t>
      </w:r>
    </w:p>
    <w:p w14:paraId="3ACBE59E" w14:textId="5244E0F1" w:rsidR="001F6CD3" w:rsidRDefault="001F6CD3" w:rsidP="000565F6">
      <w:pPr>
        <w:pStyle w:val="ListParagraph"/>
      </w:pPr>
      <w:r>
        <w:t xml:space="preserve">      </w:t>
      </w:r>
      <w:r w:rsidR="00345AD6">
        <w:tab/>
        <w:t>&gt;</w:t>
      </w:r>
      <w:proofErr w:type="spellStart"/>
      <w:r>
        <w:t>ConsCom</w:t>
      </w:r>
      <w:proofErr w:type="spellEnd"/>
      <w:r>
        <w:t xml:space="preserve"> regulations</w:t>
      </w:r>
    </w:p>
    <w:p w14:paraId="14058C54" w14:textId="556D41AF" w:rsidR="001F6CD3" w:rsidRDefault="001F6CD3" w:rsidP="000565F6">
      <w:pPr>
        <w:pStyle w:val="ListParagraph"/>
      </w:pPr>
      <w:r>
        <w:t xml:space="preserve">      </w:t>
      </w:r>
      <w:r w:rsidR="00345AD6">
        <w:tab/>
        <w:t>&gt;</w:t>
      </w:r>
      <w:r>
        <w:t>OSC, WCT protection of shorelines</w:t>
      </w:r>
    </w:p>
    <w:p w14:paraId="05247864" w14:textId="01CE4E33" w:rsidR="001F6CD3" w:rsidRDefault="001F6CD3" w:rsidP="000565F6">
      <w:pPr>
        <w:pStyle w:val="ListParagraph"/>
      </w:pPr>
      <w:r>
        <w:t xml:space="preserve">      </w:t>
      </w:r>
      <w:r w:rsidR="00345AD6">
        <w:tab/>
        <w:t>&gt;</w:t>
      </w:r>
      <w:r>
        <w:t>Groundwater rise, run-off</w:t>
      </w:r>
      <w:r w:rsidR="00D66B35">
        <w:t xml:space="preserve"> (affects wastewater) </w:t>
      </w:r>
    </w:p>
    <w:p w14:paraId="18DD491F" w14:textId="2C5DAD1C" w:rsidR="006F6206" w:rsidRDefault="006F6206" w:rsidP="000565F6">
      <w:pPr>
        <w:pStyle w:val="ListParagraph"/>
      </w:pPr>
      <w:r>
        <w:tab/>
      </w:r>
      <w:r w:rsidR="00345AD6">
        <w:tab/>
      </w:r>
      <w:r>
        <w:t xml:space="preserve">- </w:t>
      </w:r>
      <w:r w:rsidR="00345AD6">
        <w:t>P</w:t>
      </w:r>
      <w:r w:rsidR="005D4118">
        <w:t>ermeable reactive barrier (PRB)</w:t>
      </w:r>
      <w:r>
        <w:t xml:space="preserve">, </w:t>
      </w:r>
      <w:proofErr w:type="spellStart"/>
      <w:r w:rsidR="00345AD6">
        <w:t>sewwering</w:t>
      </w:r>
      <w:proofErr w:type="spellEnd"/>
    </w:p>
    <w:p w14:paraId="30053253" w14:textId="557C0AAD" w:rsidR="000565F6" w:rsidRDefault="000565F6" w:rsidP="000565F6">
      <w:pPr>
        <w:pStyle w:val="ListParagraph"/>
      </w:pPr>
      <w:r>
        <w:t xml:space="preserve">      </w:t>
      </w:r>
      <w:r w:rsidR="00345AD6">
        <w:tab/>
        <w:t>&gt;</w:t>
      </w:r>
      <w:r>
        <w:t>Wind</w:t>
      </w:r>
      <w:r w:rsidR="00345AD6">
        <w:t xml:space="preserve"> erosion; barriers, shellfish reefs</w:t>
      </w:r>
    </w:p>
    <w:p w14:paraId="3928DD3A" w14:textId="65664B91" w:rsidR="006F6206" w:rsidRDefault="006F6206" w:rsidP="000565F6">
      <w:pPr>
        <w:pStyle w:val="ListParagraph"/>
      </w:pPr>
      <w:r>
        <w:t xml:space="preserve">      </w:t>
      </w:r>
      <w:r w:rsidR="00345AD6">
        <w:tab/>
        <w:t>&gt;</w:t>
      </w:r>
      <w:r>
        <w:t>Thin layer deposition (TLD)</w:t>
      </w:r>
    </w:p>
    <w:p w14:paraId="4F989972" w14:textId="34A24F39" w:rsidR="006F6206" w:rsidRDefault="006F6206" w:rsidP="000565F6">
      <w:pPr>
        <w:pStyle w:val="ListParagraph"/>
      </w:pPr>
      <w:r>
        <w:t xml:space="preserve">      </w:t>
      </w:r>
      <w:r w:rsidR="00345AD6">
        <w:tab/>
        <w:t>&gt;</w:t>
      </w:r>
      <w:r>
        <w:t>Other restorations: east of  Blackfish Creek, Fresh Brook</w:t>
      </w:r>
    </w:p>
    <w:p w14:paraId="52685FE9" w14:textId="77777777" w:rsidR="000565F6" w:rsidRDefault="000565F6" w:rsidP="000565F6">
      <w:pPr>
        <w:pStyle w:val="ListParagraph"/>
      </w:pPr>
    </w:p>
    <w:p w14:paraId="09344B9C" w14:textId="2610148D" w:rsidR="000565F6" w:rsidRDefault="000565F6" w:rsidP="000565F6">
      <w:pPr>
        <w:pStyle w:val="ListParagraph"/>
      </w:pPr>
      <w:r>
        <w:t xml:space="preserve">       See </w:t>
      </w:r>
      <w:proofErr w:type="spellStart"/>
      <w:r>
        <w:t>Tuler</w:t>
      </w:r>
      <w:proofErr w:type="spellEnd"/>
      <w:r>
        <w:t xml:space="preserve"> report</w:t>
      </w:r>
    </w:p>
    <w:p w14:paraId="36454A9B" w14:textId="77777777" w:rsidR="000565F6" w:rsidRDefault="000565F6" w:rsidP="000565F6">
      <w:pPr>
        <w:pStyle w:val="ListParagraph"/>
      </w:pPr>
    </w:p>
    <w:p w14:paraId="1B4BF939" w14:textId="77777777" w:rsidR="000565F6" w:rsidRDefault="000565F6" w:rsidP="000565F6">
      <w:pPr>
        <w:pStyle w:val="ListParagraph"/>
        <w:numPr>
          <w:ilvl w:val="0"/>
          <w:numId w:val="1"/>
        </w:numPr>
      </w:pPr>
      <w:r>
        <w:t xml:space="preserve">Maintenance dredging </w:t>
      </w:r>
    </w:p>
    <w:p w14:paraId="53919B39" w14:textId="6122D68F" w:rsidR="006F6206" w:rsidRDefault="006F6206" w:rsidP="000565F6">
      <w:pPr>
        <w:pStyle w:val="ListParagraph"/>
      </w:pPr>
      <w:r>
        <w:t xml:space="preserve">      </w:t>
      </w:r>
      <w:r w:rsidR="00345AD6">
        <w:t xml:space="preserve">&gt; </w:t>
      </w:r>
      <w:r>
        <w:t>Future  use of dredge spoils</w:t>
      </w:r>
      <w:r w:rsidR="00345AD6">
        <w:t>: inner harbor</w:t>
      </w:r>
    </w:p>
    <w:p w14:paraId="66D3D43A" w14:textId="34ABDA9B" w:rsidR="004B612C" w:rsidRDefault="004B612C" w:rsidP="000565F6">
      <w:pPr>
        <w:pStyle w:val="ListParagraph"/>
      </w:pPr>
      <w:r>
        <w:t xml:space="preserve">      </w:t>
      </w:r>
      <w:r w:rsidR="00345AD6">
        <w:t xml:space="preserve">&gt; </w:t>
      </w:r>
      <w:r>
        <w:t>Sediments off Mayo Beach</w:t>
      </w:r>
    </w:p>
    <w:p w14:paraId="678192A7" w14:textId="77777777" w:rsidR="000565F6" w:rsidRDefault="000565F6" w:rsidP="000565F6">
      <w:pPr>
        <w:pStyle w:val="ListParagraph"/>
      </w:pPr>
    </w:p>
    <w:p w14:paraId="70E40BD9" w14:textId="77777777" w:rsidR="000565F6" w:rsidRDefault="000565F6" w:rsidP="000565F6">
      <w:pPr>
        <w:pStyle w:val="ListParagraph"/>
        <w:numPr>
          <w:ilvl w:val="0"/>
          <w:numId w:val="1"/>
        </w:numPr>
      </w:pPr>
      <w:r>
        <w:t>Harbor health</w:t>
      </w:r>
    </w:p>
    <w:p w14:paraId="77A77558" w14:textId="77777777" w:rsidR="000565F6" w:rsidRDefault="000565F6" w:rsidP="000565F6">
      <w:pPr>
        <w:pStyle w:val="ListParagraph"/>
      </w:pPr>
      <w:r>
        <w:t xml:space="preserve">      “Curley” report</w:t>
      </w:r>
    </w:p>
    <w:p w14:paraId="6E4DB85D" w14:textId="31F7BDA2" w:rsidR="000565F6" w:rsidRDefault="000565F6" w:rsidP="000565F6">
      <w:pPr>
        <w:pStyle w:val="ListParagraph"/>
      </w:pPr>
      <w:r>
        <w:t xml:space="preserve">       </w:t>
      </w:r>
      <w:r w:rsidR="00345AD6">
        <w:tab/>
        <w:t>&gt;</w:t>
      </w:r>
      <w:r>
        <w:t xml:space="preserve">Terrapins, horseshoe crabs, shellfish, bait fish, </w:t>
      </w:r>
      <w:proofErr w:type="spellStart"/>
      <w:r>
        <w:t>etc</w:t>
      </w:r>
      <w:proofErr w:type="spellEnd"/>
    </w:p>
    <w:p w14:paraId="0A604D51" w14:textId="1FEED749" w:rsidR="006F6206" w:rsidRDefault="006F6206" w:rsidP="000565F6">
      <w:pPr>
        <w:pStyle w:val="ListParagraph"/>
      </w:pPr>
      <w:r>
        <w:t xml:space="preserve">        </w:t>
      </w:r>
      <w:r w:rsidR="00345AD6">
        <w:tab/>
        <w:t>&gt;</w:t>
      </w:r>
      <w:r>
        <w:t>Salt marshes</w:t>
      </w:r>
    </w:p>
    <w:p w14:paraId="7A2C1005" w14:textId="0B363371" w:rsidR="006F6206" w:rsidRDefault="006F6206" w:rsidP="000565F6">
      <w:pPr>
        <w:pStyle w:val="ListParagraph"/>
      </w:pPr>
      <w:r>
        <w:t xml:space="preserve">        </w:t>
      </w:r>
      <w:r w:rsidR="00345AD6">
        <w:tab/>
        <w:t xml:space="preserve">&gt; </w:t>
      </w:r>
      <w:r>
        <w:t>Wild shellfish</w:t>
      </w:r>
    </w:p>
    <w:p w14:paraId="30D0B80D" w14:textId="4A8A108B" w:rsidR="006F6206" w:rsidRDefault="000565F6" w:rsidP="000565F6">
      <w:pPr>
        <w:pStyle w:val="ListParagraph"/>
      </w:pPr>
      <w:r>
        <w:t xml:space="preserve">       </w:t>
      </w:r>
      <w:r w:rsidR="00345AD6">
        <w:tab/>
        <w:t xml:space="preserve">&gt; </w:t>
      </w:r>
      <w:r>
        <w:t>Every 5 years</w:t>
      </w:r>
    </w:p>
    <w:p w14:paraId="3B71F005" w14:textId="498B3E4A" w:rsidR="006F6206" w:rsidRDefault="006F6206" w:rsidP="006F6206"/>
    <w:p w14:paraId="7DE185EE" w14:textId="3938521F" w:rsidR="006F6206" w:rsidRDefault="006F6206" w:rsidP="006F6206">
      <w:pPr>
        <w:pStyle w:val="ListParagraph"/>
        <w:numPr>
          <w:ilvl w:val="0"/>
          <w:numId w:val="1"/>
        </w:numPr>
      </w:pPr>
      <w:proofErr w:type="spellStart"/>
      <w:r>
        <w:t>Shellfishing</w:t>
      </w:r>
      <w:proofErr w:type="spellEnd"/>
    </w:p>
    <w:p w14:paraId="40B3414F" w14:textId="0ACB9087" w:rsidR="006F6206" w:rsidRDefault="006F6206" w:rsidP="006F6206">
      <w:pPr>
        <w:pStyle w:val="ListParagraph"/>
      </w:pPr>
      <w:r>
        <w:t xml:space="preserve">      Good management</w:t>
      </w:r>
    </w:p>
    <w:p w14:paraId="3E744D0E" w14:textId="2FA9A687" w:rsidR="006F6206" w:rsidRDefault="006F6206" w:rsidP="006F6206">
      <w:pPr>
        <w:pStyle w:val="ListParagraph"/>
      </w:pPr>
      <w:r>
        <w:t xml:space="preserve">      Plastics</w:t>
      </w:r>
    </w:p>
    <w:p w14:paraId="1A666189" w14:textId="7FB09818" w:rsidR="006F6206" w:rsidRDefault="006F6206" w:rsidP="006F6206">
      <w:pPr>
        <w:pStyle w:val="ListParagraph"/>
      </w:pPr>
      <w:r>
        <w:t xml:space="preserve">      Biodiversity</w:t>
      </w:r>
      <w:r w:rsidR="00345AD6">
        <w:t xml:space="preserve"> &amp; diseases</w:t>
      </w:r>
    </w:p>
    <w:p w14:paraId="4D507DDA" w14:textId="23F8E100" w:rsidR="001F6CD3" w:rsidRDefault="001F6CD3" w:rsidP="001F6CD3">
      <w:pPr>
        <w:pStyle w:val="ListParagraph"/>
      </w:pPr>
    </w:p>
    <w:p w14:paraId="1DDC7772" w14:textId="6EBDEC59" w:rsidR="001F6CD3" w:rsidRDefault="001F6CD3" w:rsidP="001F6CD3">
      <w:pPr>
        <w:pStyle w:val="ListParagraph"/>
        <w:numPr>
          <w:ilvl w:val="0"/>
          <w:numId w:val="1"/>
        </w:numPr>
      </w:pPr>
      <w:r>
        <w:t>CPA</w:t>
      </w:r>
    </w:p>
    <w:p w14:paraId="0720F877" w14:textId="6E3EB6A1" w:rsidR="001F6CD3" w:rsidRDefault="001F6CD3" w:rsidP="001F6CD3">
      <w:pPr>
        <w:pStyle w:val="ListParagraph"/>
      </w:pPr>
      <w:r>
        <w:t xml:space="preserve">      Lt Island</w:t>
      </w:r>
    </w:p>
    <w:p w14:paraId="396E2523" w14:textId="391878B1" w:rsidR="000565F6" w:rsidRDefault="006F6206" w:rsidP="000565F6">
      <w:pPr>
        <w:pStyle w:val="ListParagraph"/>
      </w:pPr>
      <w:r>
        <w:t xml:space="preserve">      Partners: CCNS, MAS, WCT</w:t>
      </w:r>
    </w:p>
    <w:p w14:paraId="7ADAFD3B" w14:textId="644741D5" w:rsidR="00CF061D" w:rsidRDefault="00CF061D" w:rsidP="000565F6">
      <w:pPr>
        <w:pStyle w:val="ListParagraph"/>
      </w:pPr>
    </w:p>
    <w:p w14:paraId="1CB568F7" w14:textId="73F44080" w:rsidR="00CF061D" w:rsidRDefault="00CF061D" w:rsidP="000565F6">
      <w:pPr>
        <w:pStyle w:val="ListParagraph"/>
      </w:pPr>
      <w:r>
        <w:t xml:space="preserve">********* </w:t>
      </w:r>
    </w:p>
    <w:p w14:paraId="7C5B61E3" w14:textId="0C369C1F" w:rsidR="00CF061D" w:rsidRDefault="00CF061D" w:rsidP="000565F6">
      <w:pPr>
        <w:pStyle w:val="ListParagraph"/>
      </w:pPr>
      <w:r>
        <w:t>Append; CPA Report, “</w:t>
      </w:r>
      <w:proofErr w:type="spellStart"/>
      <w:r>
        <w:t>Tuler”teport</w:t>
      </w:r>
      <w:proofErr w:type="spellEnd"/>
    </w:p>
    <w:sectPr w:rsidR="00CF061D" w:rsidSect="00B02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7642"/>
    <w:multiLevelType w:val="hybridMultilevel"/>
    <w:tmpl w:val="D1C64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F6"/>
    <w:rsid w:val="000565F6"/>
    <w:rsid w:val="001F6CD3"/>
    <w:rsid w:val="00345AD6"/>
    <w:rsid w:val="004B612C"/>
    <w:rsid w:val="005D4118"/>
    <w:rsid w:val="006F6206"/>
    <w:rsid w:val="00B02C91"/>
    <w:rsid w:val="00CF061D"/>
    <w:rsid w:val="00D6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E8F95"/>
  <w15:chartTrackingRefBased/>
  <w15:docId w15:val="{32D3AE6E-3E6D-3D4C-ABCD-34798505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2019-11-26T16:14:00Z</cp:lastPrinted>
  <dcterms:created xsi:type="dcterms:W3CDTF">2019-11-18T14:44:00Z</dcterms:created>
  <dcterms:modified xsi:type="dcterms:W3CDTF">2019-12-05T15:00:00Z</dcterms:modified>
</cp:coreProperties>
</file>