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2CD" w:rsidRDefault="00AB32CD"/>
    <w:p w:rsidR="00AB32CD" w:rsidRDefault="00AB32CD">
      <w:r>
        <w:t>NRAB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 25 2020</w:t>
      </w:r>
    </w:p>
    <w:p w:rsidR="00AB32CD" w:rsidRDefault="00AB32CD"/>
    <w:p w:rsidR="00AB32CD" w:rsidRDefault="00AB32CD">
      <w:r>
        <w:t>Draft</w:t>
      </w:r>
    </w:p>
    <w:p w:rsidR="00AB32CD" w:rsidRDefault="00AB32CD"/>
    <w:p w:rsidR="00AB32CD" w:rsidRDefault="00AB32CD">
      <w:r>
        <w:t>Attending: Laura Hewitt, John Duane, Tom Slack, Tom Flynn, John Riehl</w:t>
      </w:r>
    </w:p>
    <w:p w:rsidR="00AB32CD" w:rsidRDefault="00AB32CD">
      <w:r>
        <w:t>Excused: Jim Falcone</w:t>
      </w:r>
    </w:p>
    <w:p w:rsidR="00AB32CD" w:rsidRDefault="00AB32CD"/>
    <w:p w:rsidR="00AB32CD" w:rsidRDefault="00AB32CD"/>
    <w:p w:rsidR="00AB32CD" w:rsidRDefault="00AB32CD">
      <w:r>
        <w:t>Called to “order”, 4:10 pm on Zoom</w:t>
      </w:r>
    </w:p>
    <w:p w:rsidR="00AB32CD" w:rsidRDefault="00AB32CD"/>
    <w:p w:rsidR="00AB32CD" w:rsidRDefault="00AB32CD">
      <w:r>
        <w:t>&gt; Considered minutes from 12/11/2019. Approved 5-0</w:t>
      </w:r>
    </w:p>
    <w:p w:rsidR="00AB32CD" w:rsidRDefault="00AB32CD"/>
    <w:p w:rsidR="00AB32CD" w:rsidRDefault="00AB32CD">
      <w:r>
        <w:t xml:space="preserve">&gt; Wellfleet Harbor Conference will not take place this year due to </w:t>
      </w:r>
      <w:proofErr w:type="spellStart"/>
      <w:r>
        <w:t>Covid</w:t>
      </w:r>
      <w:proofErr w:type="spellEnd"/>
      <w:r>
        <w:t>. However, to</w:t>
      </w:r>
    </w:p>
    <w:p w:rsidR="00AB32CD" w:rsidRDefault="00AB32CD">
      <w:r>
        <w:tab/>
        <w:t>Cover future expenses, annual $300 donation from NRAB was considered.</w:t>
      </w:r>
    </w:p>
    <w:p w:rsidR="00AB32CD" w:rsidRDefault="00AB32CD">
      <w:r>
        <w:tab/>
        <w:t>Approved 5-0</w:t>
      </w:r>
    </w:p>
    <w:p w:rsidR="00AB32CD" w:rsidRDefault="00AB32CD"/>
    <w:p w:rsidR="00AB32CD" w:rsidRDefault="00AB32CD">
      <w:r>
        <w:t xml:space="preserve">&gt; For several years John Duane has acted as a </w:t>
      </w:r>
      <w:proofErr w:type="gramStart"/>
      <w:r>
        <w:t>fisheries</w:t>
      </w:r>
      <w:proofErr w:type="gramEnd"/>
      <w:r>
        <w:t xml:space="preserve"> advocate for NRAB. This should </w:t>
      </w:r>
      <w:r>
        <w:tab/>
        <w:t>continue.  Duane authorized to write support letters with appropriate committee</w:t>
      </w:r>
    </w:p>
    <w:p w:rsidR="00AB32CD" w:rsidRDefault="00AB32CD">
      <w:r>
        <w:tab/>
        <w:t>Revi</w:t>
      </w:r>
      <w:r w:rsidR="009835E7">
        <w:t>e</w:t>
      </w:r>
      <w:r>
        <w:t>w. Approved 5-0</w:t>
      </w:r>
    </w:p>
    <w:p w:rsidR="00AB32CD" w:rsidRDefault="00AB32CD"/>
    <w:p w:rsidR="00AB32CD" w:rsidRDefault="00AB32CD">
      <w:r>
        <w:t xml:space="preserve">&gt; J Falcone had raised several access issues on Lt. </w:t>
      </w:r>
      <w:proofErr w:type="spellStart"/>
      <w:r>
        <w:t>Isald</w:t>
      </w:r>
      <w:proofErr w:type="spellEnd"/>
      <w:r>
        <w:t>:</w:t>
      </w:r>
    </w:p>
    <w:p w:rsidR="00AB32CD" w:rsidRDefault="00AB32CD">
      <w:r>
        <w:tab/>
        <w:t>- track on Audubon land just before the bridge is being degraded</w:t>
      </w:r>
    </w:p>
    <w:p w:rsidR="00AB32CD" w:rsidRDefault="00AB32CD">
      <w:r>
        <w:tab/>
        <w:t>- same issue for track heading south from end of Way 100</w:t>
      </w:r>
    </w:p>
    <w:p w:rsidR="00AB32CD" w:rsidRDefault="00AB32CD">
      <w:r>
        <w:tab/>
        <w:t xml:space="preserve">- west end of Lt Island Road is blocked by stones not a rail fence; this </w:t>
      </w:r>
    </w:p>
    <w:p w:rsidR="00AB32CD" w:rsidRDefault="00AB32CD">
      <w:r>
        <w:tab/>
        <w:t xml:space="preserve">   Is a potential safety issue for emergency egress off the </w:t>
      </w:r>
      <w:proofErr w:type="gramStart"/>
      <w:r>
        <w:t>island</w:t>
      </w:r>
      <w:proofErr w:type="gramEnd"/>
    </w:p>
    <w:p w:rsidR="00AB32CD" w:rsidRDefault="00AB32CD">
      <w:r>
        <w:tab/>
        <w:t xml:space="preserve">- parking at the </w:t>
      </w:r>
      <w:r w:rsidR="009835E7">
        <w:t>SW corner beach, end of Meadow Road. Up to 32 cars observed</w:t>
      </w:r>
    </w:p>
    <w:p w:rsidR="009835E7" w:rsidRDefault="009835E7">
      <w:r>
        <w:tab/>
      </w:r>
      <w:r>
        <w:tab/>
        <w:t xml:space="preserve">at one time last weekend.\, some </w:t>
      </w:r>
      <w:proofErr w:type="gramStart"/>
      <w:r>
        <w:t>parked on</w:t>
      </w:r>
      <w:proofErr w:type="gramEnd"/>
      <w:r>
        <w:t xml:space="preserve"> marsh grass. This is a </w:t>
      </w:r>
    </w:p>
    <w:p w:rsidR="009835E7" w:rsidRDefault="009835E7">
      <w:r>
        <w:tab/>
      </w:r>
      <w:r>
        <w:tab/>
        <w:t>popular beach but needs to be balanced with environmental concerns.</w:t>
      </w:r>
    </w:p>
    <w:p w:rsidR="009835E7" w:rsidRDefault="009835E7">
      <w:r>
        <w:t xml:space="preserve">       J Riehl agreed to follow up with J Falcone about first three issue. SW c</w:t>
      </w:r>
      <w:r w:rsidR="006F11B0">
        <w:t>o</w:t>
      </w:r>
      <w:r>
        <w:t xml:space="preserve">rner needs more </w:t>
      </w:r>
      <w:r>
        <w:tab/>
        <w:t>discussion.</w:t>
      </w:r>
    </w:p>
    <w:p w:rsidR="009835E7" w:rsidRDefault="009835E7">
      <w:r>
        <w:tab/>
      </w:r>
    </w:p>
    <w:p w:rsidR="009835E7" w:rsidRDefault="009835E7">
      <w:r>
        <w:t xml:space="preserve">&gt; Herring River access. </w:t>
      </w:r>
      <w:proofErr w:type="spellStart"/>
      <w:r>
        <w:t>Currrently</w:t>
      </w:r>
      <w:proofErr w:type="spellEnd"/>
      <w:r>
        <w:t xml:space="preserve">, the Herring River has four kayak launch sites: the dike, High </w:t>
      </w:r>
      <w:r>
        <w:tab/>
        <w:t xml:space="preserve">Toss, Bound Brook and </w:t>
      </w:r>
      <w:proofErr w:type="spellStart"/>
      <w:r>
        <w:t>Rt</w:t>
      </w:r>
      <w:proofErr w:type="spellEnd"/>
      <w:r>
        <w:t xml:space="preserve"> 6. Launches at the dike are part of the restoration plan. </w:t>
      </w:r>
      <w:r>
        <w:tab/>
        <w:t xml:space="preserve">Access at High Toss will be loss. J Riehl agreed to advocate for the other two </w:t>
      </w:r>
      <w:proofErr w:type="gramStart"/>
      <w:r>
        <w:t>site</w:t>
      </w:r>
      <w:proofErr w:type="gramEnd"/>
      <w:r>
        <w:t xml:space="preserve"> with</w:t>
      </w:r>
    </w:p>
    <w:p w:rsidR="009835E7" w:rsidRDefault="009835E7">
      <w:r>
        <w:tab/>
        <w:t xml:space="preserve">G. </w:t>
      </w:r>
      <w:r w:rsidR="006F11B0">
        <w:t>S</w:t>
      </w:r>
      <w:r>
        <w:t>anders at CCNS.</w:t>
      </w:r>
    </w:p>
    <w:p w:rsidR="009835E7" w:rsidRDefault="009835E7"/>
    <w:p w:rsidR="009835E7" w:rsidRDefault="009835E7">
      <w:r>
        <w:t>&gt; Harbor Management Plan #3</w:t>
      </w:r>
    </w:p>
    <w:p w:rsidR="009835E7" w:rsidRDefault="009835E7">
      <w:r>
        <w:tab/>
        <w:t xml:space="preserve">- Climate Change (J Riehl) </w:t>
      </w:r>
    </w:p>
    <w:p w:rsidR="009835E7" w:rsidRDefault="009835E7">
      <w:r>
        <w:tab/>
      </w:r>
      <w:r>
        <w:tab/>
        <w:t>&gt; Warmer, sea level rise, storms, high rainfall</w:t>
      </w:r>
    </w:p>
    <w:p w:rsidR="009835E7" w:rsidRDefault="009835E7">
      <w:r>
        <w:tab/>
      </w:r>
      <w:r>
        <w:tab/>
        <w:t>&gt; Risk to salt marshe</w:t>
      </w:r>
      <w:r w:rsidR="006F11B0">
        <w:t xml:space="preserve">s </w:t>
      </w:r>
      <w:r>
        <w:t>being studies by S Smith at CCNS</w:t>
      </w:r>
    </w:p>
    <w:p w:rsidR="009835E7" w:rsidRDefault="009835E7">
      <w:r>
        <w:tab/>
      </w:r>
      <w:r>
        <w:tab/>
        <w:t>&gt; Need monitoring plan</w:t>
      </w:r>
    </w:p>
    <w:p w:rsidR="009835E7" w:rsidRDefault="009835E7">
      <w:r>
        <w:tab/>
      </w:r>
      <w:r>
        <w:tab/>
        <w:t xml:space="preserve">&gt; </w:t>
      </w:r>
      <w:r w:rsidR="00E16AD3">
        <w:t>Need to outline options: thin layer deposition, barriers</w:t>
      </w:r>
    </w:p>
    <w:p w:rsidR="00E16AD3" w:rsidRDefault="00E16AD3"/>
    <w:p w:rsidR="00E16AD3" w:rsidRDefault="00E16AD3"/>
    <w:p w:rsidR="00E16AD3" w:rsidRDefault="00E16AD3">
      <w:r>
        <w:tab/>
        <w:t>- Harbor monitoring plan (Culley Report) – J Duane</w:t>
      </w:r>
    </w:p>
    <w:p w:rsidR="00E16AD3" w:rsidRDefault="00E16AD3">
      <w:r>
        <w:tab/>
      </w:r>
      <w:r>
        <w:tab/>
        <w:t xml:space="preserve">&gt; On-going work of chemistry (A Costa), </w:t>
      </w:r>
      <w:proofErr w:type="spellStart"/>
      <w:r>
        <w:t>bentic</w:t>
      </w:r>
      <w:proofErr w:type="spellEnd"/>
      <w:r>
        <w:t xml:space="preserve"> topography (M Borelli),</w:t>
      </w:r>
    </w:p>
    <w:p w:rsidR="00E16AD3" w:rsidRDefault="00E16AD3">
      <w:r>
        <w:tab/>
      </w:r>
      <w:r>
        <w:tab/>
        <w:t xml:space="preserve">   Herring count (Friends), regulations 2.04(d) (</w:t>
      </w:r>
      <w:proofErr w:type="spellStart"/>
      <w:r>
        <w:t>ConsCom</w:t>
      </w:r>
      <w:proofErr w:type="spellEnd"/>
      <w:r>
        <w:t>)</w:t>
      </w:r>
      <w:r w:rsidR="0000207A">
        <w:t>, fish (O Nichols)</w:t>
      </w:r>
    </w:p>
    <w:p w:rsidR="00E16AD3" w:rsidRDefault="00E16AD3">
      <w:r>
        <w:tab/>
      </w:r>
      <w:r>
        <w:tab/>
        <w:t xml:space="preserve">&gt; proposal for </w:t>
      </w:r>
      <w:r w:rsidR="006F11B0">
        <w:t xml:space="preserve">additional </w:t>
      </w:r>
      <w:r>
        <w:t xml:space="preserve">future work being prepared </w:t>
      </w:r>
      <w:proofErr w:type="spellStart"/>
      <w:r>
        <w:t>bu</w:t>
      </w:r>
      <w:proofErr w:type="spellEnd"/>
      <w:r>
        <w:t xml:space="preserve"> O Nichols</w:t>
      </w:r>
    </w:p>
    <w:p w:rsidR="006F11B0" w:rsidRDefault="006F11B0">
      <w:r>
        <w:tab/>
      </w:r>
      <w:r>
        <w:tab/>
        <w:t xml:space="preserve">&gt; </w:t>
      </w:r>
      <w:proofErr w:type="spellStart"/>
      <w:r>
        <w:t>shellfishing</w:t>
      </w:r>
      <w:proofErr w:type="spellEnd"/>
      <w:r>
        <w:t xml:space="preserve"> plan is big gap; consult with Shellfish Board (SAB)</w:t>
      </w:r>
    </w:p>
    <w:p w:rsidR="006F11B0" w:rsidRDefault="006F11B0"/>
    <w:p w:rsidR="006F11B0" w:rsidRDefault="006F11B0">
      <w:r>
        <w:tab/>
        <w:t xml:space="preserve">- </w:t>
      </w:r>
      <w:proofErr w:type="spellStart"/>
      <w:r>
        <w:t>Shellfishing</w:t>
      </w:r>
      <w:proofErr w:type="spellEnd"/>
      <w:r>
        <w:t xml:space="preserve"> – J Duane &amp; L Hewitt</w:t>
      </w:r>
    </w:p>
    <w:p w:rsidR="006F11B0" w:rsidRDefault="006F11B0">
      <w:r>
        <w:tab/>
      </w:r>
      <w:r>
        <w:tab/>
        <w:t xml:space="preserve">&gt; warmer temperature </w:t>
      </w:r>
      <w:proofErr w:type="gramStart"/>
      <w:r>
        <w:t>bring</w:t>
      </w:r>
      <w:proofErr w:type="gramEnd"/>
      <w:r>
        <w:t xml:space="preserve"> risk (disease) and </w:t>
      </w:r>
      <w:proofErr w:type="spellStart"/>
      <w:r>
        <w:t>benfit</w:t>
      </w:r>
      <w:proofErr w:type="spellEnd"/>
      <w:r>
        <w:t xml:space="preserve"> (new species – </w:t>
      </w:r>
      <w:proofErr w:type="spellStart"/>
      <w:r>
        <w:t>e.g.Blood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Clams</w:t>
      </w:r>
    </w:p>
    <w:p w:rsidR="006F11B0" w:rsidRDefault="006F11B0">
      <w:r>
        <w:tab/>
      </w:r>
      <w:r>
        <w:tab/>
        <w:t xml:space="preserve">&gt; need to learn more about </w:t>
      </w:r>
      <w:proofErr w:type="spellStart"/>
      <w:r>
        <w:t>shellfishing</w:t>
      </w:r>
      <w:proofErr w:type="spellEnd"/>
      <w:r>
        <w:t xml:space="preserve"> in warmer waters: Osterville, Buzzards</w:t>
      </w:r>
    </w:p>
    <w:p w:rsidR="006F11B0" w:rsidRDefault="006F11B0">
      <w:r>
        <w:tab/>
      </w:r>
      <w:r>
        <w:tab/>
      </w:r>
      <w:r>
        <w:tab/>
        <w:t>Bay, Barnegat</w:t>
      </w:r>
    </w:p>
    <w:p w:rsidR="006F11B0" w:rsidRDefault="006F11B0">
      <w:r>
        <w:tab/>
      </w:r>
      <w:r>
        <w:tab/>
        <w:t>&gt; genetic diversity</w:t>
      </w:r>
    </w:p>
    <w:p w:rsidR="006F11B0" w:rsidRDefault="006F11B0">
      <w:r>
        <w:tab/>
      </w:r>
      <w:r>
        <w:tab/>
        <w:t xml:space="preserve">&gt; consult with SAB, N </w:t>
      </w:r>
      <w:proofErr w:type="spellStart"/>
      <w:r>
        <w:t>Civetta</w:t>
      </w:r>
      <w:proofErr w:type="spellEnd"/>
    </w:p>
    <w:p w:rsidR="006F11B0" w:rsidRDefault="006F11B0"/>
    <w:p w:rsidR="006F11B0" w:rsidRDefault="006F11B0">
      <w:r>
        <w:tab/>
        <w:t>- Dredging – T Slack</w:t>
      </w:r>
    </w:p>
    <w:p w:rsidR="006F11B0" w:rsidRDefault="006F11B0">
      <w:r>
        <w:tab/>
      </w:r>
      <w:r>
        <w:tab/>
        <w:t>&gt; Finish current dredging</w:t>
      </w:r>
    </w:p>
    <w:p w:rsidR="006F11B0" w:rsidRDefault="006F11B0">
      <w:r>
        <w:tab/>
      </w:r>
      <w:r>
        <w:tab/>
        <w:t>&gt; Investigate sources of current spoils to investigate future options</w:t>
      </w:r>
    </w:p>
    <w:p w:rsidR="006F11B0" w:rsidRDefault="006F11B0">
      <w:r>
        <w:tab/>
      </w:r>
      <w:r>
        <w:tab/>
        <w:t xml:space="preserve">&gt; A </w:t>
      </w:r>
      <w:proofErr w:type="spellStart"/>
      <w:r>
        <w:t>Mittermyer</w:t>
      </w:r>
      <w:proofErr w:type="spellEnd"/>
      <w:r>
        <w:t xml:space="preserve"> work shows “black mayo” to be </w:t>
      </w:r>
      <w:proofErr w:type="gramStart"/>
      <w:r>
        <w:t>all natural</w:t>
      </w:r>
      <w:proofErr w:type="gramEnd"/>
      <w:r>
        <w:t xml:space="preserve"> materials, no</w:t>
      </w:r>
    </w:p>
    <w:p w:rsidR="006F11B0" w:rsidRDefault="006F11B0">
      <w:r>
        <w:tab/>
      </w:r>
      <w:r>
        <w:tab/>
      </w:r>
      <w:r>
        <w:tab/>
        <w:t>risk for thin layer deposition</w:t>
      </w:r>
    </w:p>
    <w:p w:rsidR="006F11B0" w:rsidRDefault="006F11B0"/>
    <w:p w:rsidR="006F11B0" w:rsidRDefault="006F11B0">
      <w:r>
        <w:tab/>
        <w:t>Coastal Access – T Flynn &amp; J Falcone</w:t>
      </w:r>
    </w:p>
    <w:p w:rsidR="006F11B0" w:rsidRDefault="006F11B0">
      <w:r>
        <w:tab/>
      </w:r>
      <w:r>
        <w:tab/>
        <w:t>&gt; map from E Martinson</w:t>
      </w:r>
    </w:p>
    <w:p w:rsidR="006F11B0" w:rsidRDefault="006F11B0">
      <w:r>
        <w:tab/>
      </w:r>
      <w:r>
        <w:tab/>
        <w:t>&gt; review and adjust current CPA plan for appendix</w:t>
      </w:r>
    </w:p>
    <w:p w:rsidR="006F11B0" w:rsidRDefault="006F11B0">
      <w:r>
        <w:tab/>
      </w:r>
      <w:r>
        <w:tab/>
        <w:t>&gt; need new ideas on locations, regulations to protect and enhance citizen access</w:t>
      </w:r>
    </w:p>
    <w:p w:rsidR="006F11B0" w:rsidRDefault="006F11B0"/>
    <w:p w:rsidR="006F11B0" w:rsidRDefault="006F11B0">
      <w:r>
        <w:tab/>
        <w:t>Next meet about 7/20; adj</w:t>
      </w:r>
      <w:bookmarkStart w:id="0" w:name="_GoBack"/>
      <w:bookmarkEnd w:id="0"/>
      <w:r>
        <w:t>ourn 5:45 pm</w:t>
      </w:r>
    </w:p>
    <w:p w:rsidR="006F11B0" w:rsidRDefault="006F11B0"/>
    <w:p w:rsidR="006F11B0" w:rsidRDefault="006F11B0">
      <w:r>
        <w:tab/>
        <w:t xml:space="preserve">- </w:t>
      </w:r>
    </w:p>
    <w:p w:rsidR="009835E7" w:rsidRDefault="009835E7"/>
    <w:p w:rsidR="009835E7" w:rsidRDefault="009835E7">
      <w:r>
        <w:tab/>
      </w:r>
    </w:p>
    <w:p w:rsidR="009835E7" w:rsidRDefault="009835E7"/>
    <w:sectPr w:rsidR="009835E7" w:rsidSect="00EB2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CD"/>
    <w:rsid w:val="0000207A"/>
    <w:rsid w:val="006D7600"/>
    <w:rsid w:val="006F11B0"/>
    <w:rsid w:val="009835E7"/>
    <w:rsid w:val="00AB32CD"/>
    <w:rsid w:val="00E16AD3"/>
    <w:rsid w:val="00EB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26B921"/>
  <w15:chartTrackingRefBased/>
  <w15:docId w15:val="{1B87299F-7C85-AA47-9F67-3F2A8530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2020-06-26T12:32:00Z</dcterms:created>
  <dcterms:modified xsi:type="dcterms:W3CDTF">2020-06-26T12:32:00Z</dcterms:modified>
</cp:coreProperties>
</file>